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6EF73E38"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FE698D" w:rsidRPr="00FE698D">
        <w:rPr>
          <w:b/>
          <w:i/>
          <w:noProof/>
          <w:sz w:val="28"/>
          <w:lang w:eastAsia="ja-JP"/>
        </w:rPr>
        <w:t>R5-217415</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49EB46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E9388C" w:rsidRPr="00E9388C">
        <w:rPr>
          <w:rFonts w:eastAsia="ＭＳ 明朝"/>
          <w:b/>
        </w:rPr>
        <w:t>Proposal on how to deal with FR2 MU and expanding test scenario</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06DECE7B"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FE698D">
        <w:rPr>
          <w:rFonts w:ascii="Arial" w:eastAsia="ＭＳ 明朝" w:hAnsi="Arial"/>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203B8CD" w14:textId="6DFBB4C9" w:rsidR="0000017B" w:rsidRDefault="0000017B" w:rsidP="00BD4890">
      <w:pPr>
        <w:spacing w:before="120" w:after="120"/>
        <w:rPr>
          <w:rFonts w:eastAsiaTheme="minorEastAsia"/>
        </w:rPr>
      </w:pPr>
      <w:r>
        <w:rPr>
          <w:rFonts w:eastAsiaTheme="minorEastAsia" w:hint="eastAsia"/>
        </w:rPr>
        <w:t>T</w:t>
      </w:r>
      <w:r>
        <w:rPr>
          <w:rFonts w:eastAsiaTheme="minorEastAsia"/>
        </w:rPr>
        <w:t xml:space="preserve">his paper propose a policy on how to proceed with </w:t>
      </w:r>
      <w:r w:rsidR="009148C0">
        <w:rPr>
          <w:rFonts w:eastAsiaTheme="minorEastAsia"/>
        </w:rPr>
        <w:t xml:space="preserve">FR2 </w:t>
      </w:r>
      <w:r>
        <w:rPr>
          <w:rFonts w:eastAsiaTheme="minorEastAsia"/>
        </w:rPr>
        <w:t xml:space="preserve">MU evolution and </w:t>
      </w:r>
      <w:r w:rsidR="006432BC">
        <w:rPr>
          <w:rFonts w:eastAsiaTheme="minorEastAsia"/>
        </w:rPr>
        <w:t xml:space="preserve">expanding test </w:t>
      </w:r>
      <w:r w:rsidR="00A86B9B">
        <w:rPr>
          <w:rFonts w:eastAsiaTheme="minorEastAsia"/>
        </w:rPr>
        <w:t>scenario</w:t>
      </w:r>
      <w:r>
        <w:rPr>
          <w:rFonts w:eastAsiaTheme="minorEastAsia"/>
        </w:rPr>
        <w:t>.</w:t>
      </w:r>
    </w:p>
    <w:p w14:paraId="4F104798" w14:textId="77777777" w:rsidR="005A64EF" w:rsidRPr="00D72936" w:rsidRDefault="005A64EF" w:rsidP="00BD4890">
      <w:pPr>
        <w:spacing w:before="120" w:after="120"/>
        <w:rPr>
          <w:rFonts w:eastAsiaTheme="minorEastAsia"/>
        </w:rPr>
      </w:pPr>
    </w:p>
    <w:p w14:paraId="32179A47" w14:textId="7AD363CA" w:rsidR="009148C0" w:rsidRDefault="009148C0" w:rsidP="009148C0">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r>
      <w:r>
        <w:rPr>
          <w:b/>
          <w:noProof w:val="0"/>
        </w:rPr>
        <w:t>Background</w:t>
      </w:r>
    </w:p>
    <w:p w14:paraId="4E8659D4" w14:textId="6F1495CA" w:rsidR="009148C0" w:rsidRDefault="009148C0" w:rsidP="006E15F8">
      <w:pPr>
        <w:spacing w:before="120" w:after="120"/>
        <w:rPr>
          <w:rFonts w:eastAsiaTheme="minorEastAsia"/>
        </w:rPr>
      </w:pPr>
      <w:r>
        <w:rPr>
          <w:rFonts w:eastAsiaTheme="minorEastAsia"/>
        </w:rPr>
        <w:t xml:space="preserve">FR2 MU has been discussed for a long time. In recent </w:t>
      </w:r>
      <w:r w:rsidR="005C3E5B">
        <w:rPr>
          <w:rFonts w:eastAsiaTheme="minorEastAsia"/>
        </w:rPr>
        <w:t>meeting</w:t>
      </w:r>
      <w:r>
        <w:rPr>
          <w:rFonts w:eastAsiaTheme="minorEastAsia"/>
        </w:rPr>
        <w:t xml:space="preserve">s, MU is finally being determined in many test cases for PC3, single carrier, FR2a and FR2b, NTC and ETC, SISO. </w:t>
      </w:r>
      <w:r w:rsidR="006432BC">
        <w:rPr>
          <w:rFonts w:eastAsiaTheme="minorEastAsia"/>
        </w:rPr>
        <w:t xml:space="preserve">Now, further discussion is starting to expand test </w:t>
      </w:r>
      <w:r w:rsidR="006E15F8">
        <w:rPr>
          <w:rFonts w:eastAsiaTheme="minorEastAsia"/>
        </w:rPr>
        <w:t>scenario</w:t>
      </w:r>
      <w:r w:rsidR="006432BC">
        <w:rPr>
          <w:rFonts w:eastAsiaTheme="minorEastAsia"/>
        </w:rPr>
        <w:t xml:space="preserve">, for example </w:t>
      </w:r>
      <w:r w:rsidR="0087371E" w:rsidRPr="0087371E">
        <w:rPr>
          <w:rFonts w:eastAsiaTheme="minorEastAsia"/>
        </w:rPr>
        <w:t xml:space="preserve">other power classes than PC3, higher frequency than </w:t>
      </w:r>
      <w:r w:rsidR="006F13F3">
        <w:rPr>
          <w:rFonts w:eastAsiaTheme="minorEastAsia"/>
        </w:rPr>
        <w:t>FR2c</w:t>
      </w:r>
      <w:r w:rsidR="0087371E" w:rsidRPr="0087371E">
        <w:rPr>
          <w:rFonts w:eastAsiaTheme="minorEastAsia"/>
        </w:rPr>
        <w:t xml:space="preserve">, wider channel bandwidth than 400 MHz, inter-band CA, larger QZ size than (40 cm, 55 cm, or more), UL MIMO, Tx </w:t>
      </w:r>
      <w:r w:rsidR="00277540">
        <w:rPr>
          <w:rFonts w:eastAsiaTheme="minorEastAsia"/>
        </w:rPr>
        <w:t>d</w:t>
      </w:r>
      <w:r w:rsidR="0087371E" w:rsidRPr="0087371E">
        <w:rPr>
          <w:rFonts w:eastAsiaTheme="minorEastAsia"/>
        </w:rPr>
        <w:t>iversity</w:t>
      </w:r>
      <w:r w:rsidR="00277540">
        <w:rPr>
          <w:rFonts w:eastAsiaTheme="minorEastAsia"/>
        </w:rPr>
        <w:t>. Howev</w:t>
      </w:r>
      <w:r w:rsidR="00A86B9B">
        <w:rPr>
          <w:rFonts w:eastAsiaTheme="minorEastAsia"/>
        </w:rPr>
        <w:t>e</w:t>
      </w:r>
      <w:r w:rsidR="00277540">
        <w:rPr>
          <w:rFonts w:eastAsiaTheme="minorEastAsia"/>
        </w:rPr>
        <w:t xml:space="preserve">r, </w:t>
      </w:r>
      <w:r w:rsidR="006432BC">
        <w:rPr>
          <w:rFonts w:eastAsiaTheme="minorEastAsia"/>
        </w:rPr>
        <w:t xml:space="preserve">MU is expected to be larger than the </w:t>
      </w:r>
      <w:r w:rsidR="00B20A1A">
        <w:rPr>
          <w:rFonts w:eastAsiaTheme="minorEastAsia"/>
        </w:rPr>
        <w:t xml:space="preserve">current </w:t>
      </w:r>
      <w:r w:rsidR="006432BC">
        <w:rPr>
          <w:rFonts w:eastAsiaTheme="minorEastAsia"/>
        </w:rPr>
        <w:t>value</w:t>
      </w:r>
      <w:r w:rsidR="0087371E">
        <w:rPr>
          <w:rFonts w:eastAsiaTheme="minorEastAsia"/>
        </w:rPr>
        <w:t xml:space="preserve"> </w:t>
      </w:r>
      <w:r w:rsidR="00F73CBC">
        <w:rPr>
          <w:rFonts w:eastAsiaTheme="minorEastAsia"/>
        </w:rPr>
        <w:t xml:space="preserve">and testability issue becomes more severe </w:t>
      </w:r>
      <w:r w:rsidR="0087371E">
        <w:rPr>
          <w:rFonts w:eastAsiaTheme="minorEastAsia"/>
        </w:rPr>
        <w:t>by test scenario expansion</w:t>
      </w:r>
      <w:r w:rsidR="006432BC">
        <w:rPr>
          <w:rFonts w:eastAsiaTheme="minorEastAsia"/>
        </w:rPr>
        <w:t>. On the other hand, i</w:t>
      </w:r>
      <w:r>
        <w:rPr>
          <w:rFonts w:eastAsiaTheme="minorEastAsia"/>
        </w:rPr>
        <w:t>t is agreed to improve the MU of test systems over time by evolution in technology [1].</w:t>
      </w:r>
    </w:p>
    <w:p w14:paraId="57A06EE3" w14:textId="77777777" w:rsidR="009148C0" w:rsidRDefault="009148C0" w:rsidP="009148C0">
      <w:pPr>
        <w:spacing w:before="120" w:after="120"/>
        <w:rPr>
          <w:rFonts w:eastAsiaTheme="minorEastAsia"/>
        </w:rPr>
      </w:pPr>
    </w:p>
    <w:p w14:paraId="0584E7D9" w14:textId="041B3458" w:rsidR="00840845" w:rsidRDefault="005C3E5B" w:rsidP="00840845">
      <w:pPr>
        <w:pStyle w:val="tdoc-header"/>
        <w:overflowPunct w:val="0"/>
        <w:autoSpaceDE w:val="0"/>
        <w:autoSpaceDN w:val="0"/>
        <w:adjustRightInd w:val="0"/>
        <w:spacing w:after="180"/>
        <w:textAlignment w:val="baseline"/>
        <w:outlineLvl w:val="0"/>
        <w:rPr>
          <w:b/>
          <w:noProof w:val="0"/>
        </w:rPr>
      </w:pPr>
      <w:r>
        <w:rPr>
          <w:b/>
          <w:noProof w:val="0"/>
        </w:rPr>
        <w:t>3</w:t>
      </w:r>
      <w:r w:rsidR="00840845" w:rsidRPr="00A4093A">
        <w:rPr>
          <w:b/>
          <w:noProof w:val="0"/>
        </w:rPr>
        <w:t>.</w:t>
      </w:r>
      <w:r w:rsidR="00840845" w:rsidRPr="00A4093A">
        <w:rPr>
          <w:b/>
          <w:noProof w:val="0"/>
        </w:rPr>
        <w:tab/>
        <w:t>Discussion</w:t>
      </w:r>
    </w:p>
    <w:p w14:paraId="3AB7138D" w14:textId="2DDE7BC9" w:rsidR="000E7A9C" w:rsidRDefault="00AE6553" w:rsidP="007F03EB">
      <w:pPr>
        <w:spacing w:before="120" w:after="120"/>
        <w:rPr>
          <w:rFonts w:eastAsiaTheme="minorEastAsia"/>
        </w:rPr>
      </w:pPr>
      <w:bookmarkStart w:id="0" w:name="_Hlk60670583"/>
      <w:r>
        <w:rPr>
          <w:rFonts w:eastAsiaTheme="minorEastAsia"/>
        </w:rPr>
        <w:t xml:space="preserve">When we expand test </w:t>
      </w:r>
      <w:r w:rsidR="006E15F8">
        <w:rPr>
          <w:rFonts w:eastAsiaTheme="minorEastAsia"/>
        </w:rPr>
        <w:t>scenario</w:t>
      </w:r>
      <w:r>
        <w:rPr>
          <w:rFonts w:eastAsiaTheme="minorEastAsia"/>
        </w:rPr>
        <w:t xml:space="preserve">, MU </w:t>
      </w:r>
      <w:r w:rsidR="00F73CBC">
        <w:rPr>
          <w:rFonts w:eastAsiaTheme="minorEastAsia"/>
        </w:rPr>
        <w:t xml:space="preserve">and testability issue are </w:t>
      </w:r>
      <w:r>
        <w:rPr>
          <w:rFonts w:eastAsiaTheme="minorEastAsia"/>
        </w:rPr>
        <w:t xml:space="preserve">expected to be critically larger if we extend </w:t>
      </w:r>
      <w:r w:rsidR="00B20A1A">
        <w:rPr>
          <w:rFonts w:eastAsiaTheme="minorEastAsia"/>
        </w:rPr>
        <w:t xml:space="preserve">the current </w:t>
      </w:r>
      <w:r w:rsidR="000C5C4D">
        <w:rPr>
          <w:rFonts w:eastAsiaTheme="minorEastAsia"/>
        </w:rPr>
        <w:t xml:space="preserve">assumption </w:t>
      </w:r>
      <w:r w:rsidR="00342631">
        <w:rPr>
          <w:rFonts w:eastAsiaTheme="minorEastAsia"/>
        </w:rPr>
        <w:t>of</w:t>
      </w:r>
      <w:r w:rsidR="000C5C4D">
        <w:rPr>
          <w:rFonts w:eastAsiaTheme="minorEastAsia"/>
        </w:rPr>
        <w:t xml:space="preserve"> </w:t>
      </w:r>
      <w:r>
        <w:rPr>
          <w:rFonts w:eastAsiaTheme="minorEastAsia"/>
        </w:rPr>
        <w:t xml:space="preserve">MU </w:t>
      </w:r>
      <w:r w:rsidR="000C5C4D">
        <w:rPr>
          <w:rFonts w:eastAsiaTheme="minorEastAsia"/>
        </w:rPr>
        <w:t>and testability</w:t>
      </w:r>
      <w:r>
        <w:rPr>
          <w:rFonts w:eastAsiaTheme="minorEastAsia"/>
        </w:rPr>
        <w:t>.</w:t>
      </w:r>
      <w:r w:rsidR="00CE7C37">
        <w:rPr>
          <w:rFonts w:eastAsiaTheme="minorEastAsia"/>
        </w:rPr>
        <w:t xml:space="preserve"> For example, </w:t>
      </w:r>
      <w:r w:rsidR="00255FBE">
        <w:rPr>
          <w:rFonts w:eastAsiaTheme="minorEastAsia"/>
        </w:rPr>
        <w:t>TE noise floor for CBW = 800 MHz becomes 3 dB larger than that for CBW = 400 MHz</w:t>
      </w:r>
      <w:r w:rsidR="0087524F">
        <w:rPr>
          <w:rFonts w:eastAsiaTheme="minorEastAsia"/>
        </w:rPr>
        <w:t>, and it makes relaxation value 3 dB larger in low power measurement</w:t>
      </w:r>
      <w:r w:rsidR="00CE7C37">
        <w:rPr>
          <w:rFonts w:eastAsiaTheme="minorEastAsia"/>
        </w:rPr>
        <w:t>.</w:t>
      </w:r>
      <w:r w:rsidR="00E76B46">
        <w:rPr>
          <w:rFonts w:eastAsiaTheme="minorEastAsia"/>
        </w:rPr>
        <w:t xml:space="preserve"> </w:t>
      </w:r>
      <w:r w:rsidR="000B6C93">
        <w:rPr>
          <w:rFonts w:eastAsiaTheme="minorEastAsia"/>
        </w:rPr>
        <w:t xml:space="preserve">Furthermore, </w:t>
      </w:r>
      <w:r w:rsidR="00C16FD0">
        <w:rPr>
          <w:rFonts w:eastAsiaTheme="minorEastAsia"/>
        </w:rPr>
        <w:t>some of test scenario expansion requires to add</w:t>
      </w:r>
      <w:r w:rsidR="000E7A9C">
        <w:rPr>
          <w:rFonts w:eastAsiaTheme="minorEastAsia"/>
        </w:rPr>
        <w:t>/change</w:t>
      </w:r>
      <w:r w:rsidR="00C16FD0">
        <w:rPr>
          <w:rFonts w:eastAsiaTheme="minorEastAsia"/>
        </w:rPr>
        <w:t xml:space="preserve"> </w:t>
      </w:r>
      <w:r w:rsidR="000E7A9C">
        <w:rPr>
          <w:rFonts w:eastAsiaTheme="minorEastAsia"/>
        </w:rPr>
        <w:t xml:space="preserve">TE’s </w:t>
      </w:r>
      <w:r w:rsidR="00C16FD0">
        <w:rPr>
          <w:rFonts w:eastAsiaTheme="minorEastAsia"/>
        </w:rPr>
        <w:t xml:space="preserve">hardware, and MU degrades in the result. In addition, </w:t>
      </w:r>
      <w:r w:rsidR="000B6C93">
        <w:rPr>
          <w:rFonts w:eastAsiaTheme="minorEastAsia"/>
        </w:rPr>
        <w:t xml:space="preserve">expanding test scenario means more items to consider in </w:t>
      </w:r>
      <w:r w:rsidR="001E0774">
        <w:rPr>
          <w:rFonts w:eastAsiaTheme="minorEastAsia"/>
        </w:rPr>
        <w:t xml:space="preserve">the future </w:t>
      </w:r>
      <w:r w:rsidR="000B6C93">
        <w:rPr>
          <w:rFonts w:eastAsiaTheme="minorEastAsia"/>
        </w:rPr>
        <w:t xml:space="preserve">MU evolution. </w:t>
      </w:r>
    </w:p>
    <w:p w14:paraId="5E53E24C" w14:textId="54E9E095" w:rsidR="000E7A9C" w:rsidRDefault="000E7A9C" w:rsidP="000E7A9C">
      <w:pPr>
        <w:pStyle w:val="af0"/>
        <w:rPr>
          <w:rFonts w:eastAsiaTheme="minorEastAsia"/>
        </w:rPr>
      </w:pPr>
      <w:bookmarkStart w:id="1" w:name="_Ref86144215"/>
      <w:r>
        <w:t xml:space="preserve">Observation </w:t>
      </w:r>
      <w:r w:rsidR="00FE698D">
        <w:fldChar w:fldCharType="begin"/>
      </w:r>
      <w:r w:rsidR="00FE698D">
        <w:instrText xml:space="preserve"> SEQ Observation \* ARABIC </w:instrText>
      </w:r>
      <w:r w:rsidR="00FE698D">
        <w:fldChar w:fldCharType="separate"/>
      </w:r>
      <w:r>
        <w:rPr>
          <w:noProof/>
        </w:rPr>
        <w:t>1</w:t>
      </w:r>
      <w:r w:rsidR="00FE698D">
        <w:rPr>
          <w:noProof/>
        </w:rPr>
        <w:fldChar w:fldCharType="end"/>
      </w:r>
      <w:r>
        <w:t xml:space="preserve"> : Generally, expanding test scenario causes larger MU and testability issue, adding/changing TE’s hardware, more items to consider in </w:t>
      </w:r>
      <w:r w:rsidR="001E0774">
        <w:t xml:space="preserve">the future </w:t>
      </w:r>
      <w:r>
        <w:t>MU evolution.</w:t>
      </w:r>
      <w:bookmarkEnd w:id="1"/>
    </w:p>
    <w:p w14:paraId="092F9A80" w14:textId="77777777" w:rsidR="00AA3A66" w:rsidRDefault="00AA3A66" w:rsidP="000E7A9C">
      <w:pPr>
        <w:spacing w:before="120" w:after="120"/>
        <w:rPr>
          <w:rFonts w:eastAsiaTheme="minorEastAsia"/>
        </w:rPr>
      </w:pPr>
    </w:p>
    <w:p w14:paraId="2C9C35C4" w14:textId="21767F22" w:rsidR="000E7A9C" w:rsidRDefault="000E7A9C" w:rsidP="000E7A9C">
      <w:pPr>
        <w:spacing w:before="120" w:after="120"/>
        <w:rPr>
          <w:rFonts w:eastAsiaTheme="minorEastAsia"/>
        </w:rPr>
      </w:pPr>
      <w:r>
        <w:rPr>
          <w:rFonts w:eastAsiaTheme="minorEastAsia" w:hint="eastAsia"/>
        </w:rPr>
        <w:t>T</w:t>
      </w:r>
      <w:r>
        <w:rPr>
          <w:rFonts w:eastAsiaTheme="minorEastAsia"/>
        </w:rPr>
        <w:t xml:space="preserve">herefore, we propose to consider </w:t>
      </w:r>
      <w:r w:rsidR="00C427E9">
        <w:rPr>
          <w:rFonts w:eastAsiaTheme="minorEastAsia"/>
        </w:rPr>
        <w:t xml:space="preserve">and organize </w:t>
      </w:r>
      <w:r>
        <w:rPr>
          <w:rFonts w:eastAsiaTheme="minorEastAsia"/>
        </w:rPr>
        <w:t xml:space="preserve">how to </w:t>
      </w:r>
      <w:r w:rsidR="00C427E9">
        <w:rPr>
          <w:rFonts w:eastAsiaTheme="minorEastAsia"/>
        </w:rPr>
        <w:t>proceed with MU evolution and test scenario expansion at the first</w:t>
      </w:r>
      <w:r w:rsidR="00FB057E">
        <w:rPr>
          <w:rFonts w:eastAsiaTheme="minorEastAsia"/>
        </w:rPr>
        <w:t xml:space="preserve">, and suspend </w:t>
      </w:r>
      <w:r w:rsidR="001E0774">
        <w:rPr>
          <w:rFonts w:eastAsiaTheme="minorEastAsia"/>
        </w:rPr>
        <w:t xml:space="preserve">the on-going </w:t>
      </w:r>
      <w:r w:rsidR="00FB057E">
        <w:rPr>
          <w:rFonts w:eastAsiaTheme="minorEastAsia"/>
        </w:rPr>
        <w:t xml:space="preserve">MU </w:t>
      </w:r>
      <w:r w:rsidR="00621082">
        <w:rPr>
          <w:rFonts w:eastAsiaTheme="minorEastAsia"/>
        </w:rPr>
        <w:t>work</w:t>
      </w:r>
      <w:r w:rsidR="005F7FBC">
        <w:rPr>
          <w:rFonts w:eastAsiaTheme="minorEastAsia"/>
        </w:rPr>
        <w:t xml:space="preserve"> that based on the current assumption of MU and testability,</w:t>
      </w:r>
      <w:r w:rsidR="00621082">
        <w:rPr>
          <w:rFonts w:eastAsiaTheme="minorEastAsia"/>
        </w:rPr>
        <w:t xml:space="preserve"> </w:t>
      </w:r>
      <w:r w:rsidR="00FB057E">
        <w:rPr>
          <w:rFonts w:eastAsiaTheme="minorEastAsia"/>
        </w:rPr>
        <w:t>until MU evolution is finished</w:t>
      </w:r>
      <w:r w:rsidR="00C427E9">
        <w:rPr>
          <w:rFonts w:eastAsiaTheme="minorEastAsia"/>
        </w:rPr>
        <w:t>. Following shows the topics.</w:t>
      </w:r>
    </w:p>
    <w:p w14:paraId="76DF03B7" w14:textId="00C970DA" w:rsidR="00C427E9" w:rsidRDefault="00DA6405" w:rsidP="005C573A">
      <w:pPr>
        <w:pStyle w:val="afff3"/>
        <w:numPr>
          <w:ilvl w:val="0"/>
          <w:numId w:val="33"/>
        </w:numPr>
        <w:spacing w:before="120" w:after="120"/>
        <w:ind w:leftChars="0"/>
        <w:rPr>
          <w:rFonts w:eastAsiaTheme="minorEastAsia"/>
        </w:rPr>
      </w:pPr>
      <w:r>
        <w:rPr>
          <w:rFonts w:eastAsiaTheme="minorEastAsia"/>
        </w:rPr>
        <w:t>We need to clarify common assumption</w:t>
      </w:r>
      <w:r w:rsidR="00621082">
        <w:rPr>
          <w:rFonts w:eastAsiaTheme="minorEastAsia"/>
        </w:rPr>
        <w:t>s</w:t>
      </w:r>
      <w:r>
        <w:rPr>
          <w:rFonts w:eastAsiaTheme="minorEastAsia"/>
        </w:rPr>
        <w:t xml:space="preserve"> </w:t>
      </w:r>
      <w:r w:rsidR="00141D9B">
        <w:rPr>
          <w:rFonts w:eastAsiaTheme="minorEastAsia"/>
        </w:rPr>
        <w:t>about</w:t>
      </w:r>
      <w:r w:rsidR="001867BE">
        <w:rPr>
          <w:rFonts w:eastAsiaTheme="minorEastAsia"/>
        </w:rPr>
        <w:t xml:space="preserve"> scenarios </w:t>
      </w:r>
      <w:r w:rsidR="00141D9B">
        <w:rPr>
          <w:rFonts w:eastAsiaTheme="minorEastAsia"/>
        </w:rPr>
        <w:t xml:space="preserve">that will be covered by </w:t>
      </w:r>
      <w:r w:rsidR="001867BE">
        <w:rPr>
          <w:rFonts w:eastAsiaTheme="minorEastAsia"/>
        </w:rPr>
        <w:t xml:space="preserve">TE for the MU evolution. </w:t>
      </w:r>
      <w:r w:rsidR="00C427E9">
        <w:rPr>
          <w:rFonts w:eastAsiaTheme="minorEastAsia"/>
        </w:rPr>
        <w:t xml:space="preserve">For example, </w:t>
      </w:r>
      <w:r w:rsidR="00621082">
        <w:rPr>
          <w:rFonts w:eastAsiaTheme="minorEastAsia"/>
        </w:rPr>
        <w:t>PC3 only or all of power classes, FR2a and FR2b only or FR2c also covered, which is the highest CBW, whether to cover inter-band CA, which is the QZ size?</w:t>
      </w:r>
    </w:p>
    <w:p w14:paraId="53DDD6F4" w14:textId="00A53574" w:rsidR="005C573A" w:rsidRDefault="001867BE" w:rsidP="005C573A">
      <w:pPr>
        <w:pStyle w:val="afff3"/>
        <w:numPr>
          <w:ilvl w:val="0"/>
          <w:numId w:val="33"/>
        </w:numPr>
        <w:spacing w:before="120" w:after="120"/>
        <w:ind w:leftChars="0"/>
        <w:rPr>
          <w:rFonts w:eastAsiaTheme="minorEastAsia"/>
        </w:rPr>
      </w:pPr>
      <w:r>
        <w:rPr>
          <w:rFonts w:eastAsiaTheme="minorEastAsia"/>
        </w:rPr>
        <w:t xml:space="preserve">We need to clarify </w:t>
      </w:r>
      <w:r w:rsidR="005C573A">
        <w:rPr>
          <w:rFonts w:eastAsiaTheme="minorEastAsia"/>
        </w:rPr>
        <w:t>scenario</w:t>
      </w:r>
      <w:r>
        <w:rPr>
          <w:rFonts w:eastAsiaTheme="minorEastAsia"/>
        </w:rPr>
        <w:t>s that</w:t>
      </w:r>
      <w:r w:rsidR="005C573A">
        <w:rPr>
          <w:rFonts w:eastAsiaTheme="minorEastAsia"/>
        </w:rPr>
        <w:t xml:space="preserve"> </w:t>
      </w:r>
      <w:r w:rsidR="00FB057E">
        <w:rPr>
          <w:rFonts w:eastAsiaTheme="minorEastAsia"/>
        </w:rPr>
        <w:t>needs early MU</w:t>
      </w:r>
      <w:r w:rsidR="00621082">
        <w:rPr>
          <w:rFonts w:eastAsiaTheme="minorEastAsia"/>
        </w:rPr>
        <w:t xml:space="preserve"> work</w:t>
      </w:r>
      <w:r>
        <w:rPr>
          <w:rFonts w:eastAsiaTheme="minorEastAsia"/>
        </w:rPr>
        <w:t xml:space="preserve">. </w:t>
      </w:r>
      <w:r w:rsidR="00342631">
        <w:rPr>
          <w:rFonts w:eastAsiaTheme="minorEastAsia"/>
        </w:rPr>
        <w:t>Organizing MU evolution topics is important as stated above, but it might be that some scenario should be considered earlier due to market demands</w:t>
      </w:r>
      <w:r w:rsidR="005725A5">
        <w:rPr>
          <w:rFonts w:eastAsiaTheme="minorEastAsia"/>
        </w:rPr>
        <w:t xml:space="preserve"> and to popularize FR2</w:t>
      </w:r>
      <w:r w:rsidR="00342631">
        <w:rPr>
          <w:rFonts w:eastAsiaTheme="minorEastAsia"/>
        </w:rPr>
        <w:t>.</w:t>
      </w:r>
      <w:r w:rsidR="00B83152">
        <w:rPr>
          <w:rFonts w:eastAsiaTheme="minorEastAsia"/>
        </w:rPr>
        <w:t xml:space="preserve"> </w:t>
      </w:r>
      <w:r w:rsidR="00021CA9">
        <w:rPr>
          <w:rFonts w:eastAsiaTheme="minorEastAsia"/>
        </w:rPr>
        <w:t xml:space="preserve">For such scenario, we propose to exceptionally </w:t>
      </w:r>
      <w:r w:rsidR="001E0774">
        <w:rPr>
          <w:rFonts w:eastAsiaTheme="minorEastAsia"/>
        </w:rPr>
        <w:t xml:space="preserve">continue the on-going </w:t>
      </w:r>
      <w:r w:rsidR="00021CA9">
        <w:rPr>
          <w:rFonts w:eastAsiaTheme="minorEastAsia"/>
        </w:rPr>
        <w:t xml:space="preserve">MU </w:t>
      </w:r>
      <w:r w:rsidR="001E0774">
        <w:rPr>
          <w:rFonts w:eastAsiaTheme="minorEastAsia"/>
        </w:rPr>
        <w:t xml:space="preserve">work </w:t>
      </w:r>
      <w:r w:rsidR="00021CA9">
        <w:rPr>
          <w:rFonts w:eastAsiaTheme="minorEastAsia"/>
        </w:rPr>
        <w:t xml:space="preserve">by extend the current </w:t>
      </w:r>
      <w:r w:rsidR="005F7FBC">
        <w:rPr>
          <w:rFonts w:eastAsiaTheme="minorEastAsia"/>
        </w:rPr>
        <w:t xml:space="preserve">assumption of </w:t>
      </w:r>
      <w:r w:rsidR="00021CA9">
        <w:rPr>
          <w:rFonts w:eastAsiaTheme="minorEastAsia"/>
        </w:rPr>
        <w:t>MU</w:t>
      </w:r>
      <w:r w:rsidR="005F7FBC">
        <w:rPr>
          <w:rFonts w:eastAsiaTheme="minorEastAsia"/>
        </w:rPr>
        <w:t xml:space="preserve"> and testability</w:t>
      </w:r>
      <w:r w:rsidR="001E0774">
        <w:rPr>
          <w:rFonts w:eastAsiaTheme="minorEastAsia"/>
        </w:rPr>
        <w:t>,</w:t>
      </w:r>
      <w:r w:rsidR="00021CA9">
        <w:rPr>
          <w:rFonts w:eastAsiaTheme="minorEastAsia"/>
        </w:rPr>
        <w:t xml:space="preserve"> even while MU evolution.</w:t>
      </w:r>
    </w:p>
    <w:p w14:paraId="02A3B643" w14:textId="1BB08019" w:rsidR="00C16FD0" w:rsidRDefault="00021CA9" w:rsidP="00B9129F">
      <w:pPr>
        <w:pStyle w:val="af0"/>
        <w:rPr>
          <w:rFonts w:eastAsiaTheme="minorEastAsia"/>
        </w:rPr>
      </w:pPr>
      <w:bookmarkStart w:id="2" w:name="_Ref86144228"/>
      <w:r>
        <w:t xml:space="preserve">Proposal </w:t>
      </w:r>
      <w:r w:rsidR="00FE698D">
        <w:fldChar w:fldCharType="begin"/>
      </w:r>
      <w:r w:rsidR="00FE698D">
        <w:instrText xml:space="preserve"> SEQ Proposal \* ARABIC </w:instrText>
      </w:r>
      <w:r w:rsidR="00FE698D">
        <w:fldChar w:fldCharType="separate"/>
      </w:r>
      <w:r>
        <w:rPr>
          <w:noProof/>
        </w:rPr>
        <w:t>1</w:t>
      </w:r>
      <w:r w:rsidR="00FE698D">
        <w:rPr>
          <w:noProof/>
        </w:rPr>
        <w:fldChar w:fldCharType="end"/>
      </w:r>
      <w:r>
        <w:t xml:space="preserve"> : Consider and organize how to proceed with MU evolution and test scenario expansion. The topics are clarification on </w:t>
      </w:r>
      <w:r w:rsidR="001E0774">
        <w:t>common assumptions about scenarios that will be covered by TE for the MU evolution</w:t>
      </w:r>
      <w:r>
        <w:t>,</w:t>
      </w:r>
      <w:r w:rsidR="001E0774">
        <w:t xml:space="preserve"> and</w:t>
      </w:r>
      <w:r>
        <w:t xml:space="preserve"> which scenario needs early MU </w:t>
      </w:r>
      <w:r w:rsidR="001E0774">
        <w:t>work</w:t>
      </w:r>
      <w:r>
        <w:t>.</w:t>
      </w:r>
      <w:bookmarkEnd w:id="2"/>
    </w:p>
    <w:p w14:paraId="6D9E35A9" w14:textId="6D542C05" w:rsidR="001E346A" w:rsidRDefault="00021CA9" w:rsidP="0028697B">
      <w:pPr>
        <w:pStyle w:val="af0"/>
        <w:rPr>
          <w:rFonts w:eastAsiaTheme="minorEastAsia"/>
        </w:rPr>
      </w:pPr>
      <w:bookmarkStart w:id="3" w:name="_Ref86144232"/>
      <w:r>
        <w:t xml:space="preserve">Proposal </w:t>
      </w:r>
      <w:r w:rsidR="00FE698D">
        <w:fldChar w:fldCharType="begin"/>
      </w:r>
      <w:r w:rsidR="00FE698D">
        <w:instrText xml:space="preserve"> SEQ Proposal \* ARABIC </w:instrText>
      </w:r>
      <w:r w:rsidR="00FE698D">
        <w:fldChar w:fldCharType="separate"/>
      </w:r>
      <w:r>
        <w:rPr>
          <w:noProof/>
        </w:rPr>
        <w:t>2</w:t>
      </w:r>
      <w:r w:rsidR="00FE698D">
        <w:rPr>
          <w:noProof/>
        </w:rPr>
        <w:fldChar w:fldCharType="end"/>
      </w:r>
      <w:r>
        <w:t xml:space="preserve"> : Suspend </w:t>
      </w:r>
      <w:r w:rsidR="001E0774">
        <w:t xml:space="preserve">the on-going </w:t>
      </w:r>
      <w:r>
        <w:t xml:space="preserve">MU </w:t>
      </w:r>
      <w:r w:rsidR="00621082">
        <w:t xml:space="preserve">work </w:t>
      </w:r>
      <w:r w:rsidR="005F7FBC">
        <w:t xml:space="preserve">that based on the current assumption of MU and testability, </w:t>
      </w:r>
      <w:r>
        <w:t xml:space="preserve">until MU evolution is finished except for scenarios that needs early MU </w:t>
      </w:r>
      <w:bookmarkStart w:id="4" w:name="_Ref84618795"/>
      <w:bookmarkEnd w:id="3"/>
      <w:r w:rsidR="00621082">
        <w:t>work</w:t>
      </w:r>
      <w:r w:rsidR="005C3E5B">
        <w:rPr>
          <w:rFonts w:eastAsiaTheme="minorEastAsia"/>
        </w:rPr>
        <w:t>.</w:t>
      </w:r>
      <w:bookmarkEnd w:id="4"/>
    </w:p>
    <w:p w14:paraId="7333447F" w14:textId="77777777" w:rsidR="00AA3A66" w:rsidRDefault="00AA3A66" w:rsidP="00E04B43">
      <w:pPr>
        <w:spacing w:before="120" w:after="120"/>
        <w:rPr>
          <w:rFonts w:eastAsiaTheme="minorEastAsia"/>
        </w:rPr>
      </w:pPr>
    </w:p>
    <w:p w14:paraId="1F6FDFC1" w14:textId="22356AD4" w:rsidR="00655525" w:rsidRDefault="0028697B" w:rsidP="00E04B43">
      <w:pPr>
        <w:spacing w:before="120" w:after="120"/>
        <w:rPr>
          <w:rFonts w:eastAsiaTheme="minorEastAsia"/>
        </w:rPr>
      </w:pPr>
      <w:r>
        <w:rPr>
          <w:rFonts w:eastAsiaTheme="minorEastAsia"/>
        </w:rPr>
        <w:t xml:space="preserve">As a concern of MU evolution, we are afraid that the current MU will not improve much when test scenario is expanded. For example, the current MU for FR2a and FR2b would </w:t>
      </w:r>
      <w:r w:rsidR="00E04B43">
        <w:rPr>
          <w:rFonts w:eastAsiaTheme="minorEastAsia"/>
        </w:rPr>
        <w:t xml:space="preserve">be improved by MU evolution, if TE is optimized to test only FR2a and FR2b. However, if TE is optimized to test higher frequency as well, </w:t>
      </w:r>
      <w:r>
        <w:rPr>
          <w:rFonts w:eastAsiaTheme="minorEastAsia"/>
        </w:rPr>
        <w:t>we cannot expect large improvement of the current MU</w:t>
      </w:r>
      <w:r w:rsidR="00E04B43">
        <w:rPr>
          <w:rFonts w:eastAsiaTheme="minorEastAsia"/>
        </w:rPr>
        <w:t xml:space="preserve"> for FR2a and FR2b</w:t>
      </w:r>
      <w:r>
        <w:rPr>
          <w:rFonts w:eastAsiaTheme="minorEastAsia"/>
        </w:rPr>
        <w:t>.</w:t>
      </w:r>
      <w:r w:rsidR="00E04B43">
        <w:rPr>
          <w:rFonts w:eastAsiaTheme="minorEastAsia"/>
        </w:rPr>
        <w:t xml:space="preserve"> We need to consider the trade-off between MU evolution and test scenario </w:t>
      </w:r>
      <w:r w:rsidR="001E0774">
        <w:rPr>
          <w:rFonts w:eastAsiaTheme="minorEastAsia"/>
        </w:rPr>
        <w:t>coverage</w:t>
      </w:r>
      <w:r w:rsidR="00E04B43">
        <w:rPr>
          <w:rFonts w:eastAsiaTheme="minorEastAsia"/>
        </w:rPr>
        <w:t>.</w:t>
      </w:r>
    </w:p>
    <w:p w14:paraId="0E402A2B" w14:textId="76501C5B" w:rsidR="00E04B43" w:rsidRDefault="00E04B43" w:rsidP="00E04B43">
      <w:pPr>
        <w:pStyle w:val="af0"/>
        <w:rPr>
          <w:rFonts w:eastAsiaTheme="minorEastAsia"/>
        </w:rPr>
      </w:pPr>
      <w:bookmarkStart w:id="5" w:name="_Ref86144223"/>
      <w:r>
        <w:lastRenderedPageBreak/>
        <w:t xml:space="preserve">Observation </w:t>
      </w:r>
      <w:r w:rsidR="00FE698D">
        <w:fldChar w:fldCharType="begin"/>
      </w:r>
      <w:r w:rsidR="00FE698D">
        <w:instrText xml:space="preserve"> SEQ Observation \* ARABIC </w:instrText>
      </w:r>
      <w:r w:rsidR="00FE698D">
        <w:fldChar w:fldCharType="separate"/>
      </w:r>
      <w:r>
        <w:rPr>
          <w:noProof/>
        </w:rPr>
        <w:t>2</w:t>
      </w:r>
      <w:r w:rsidR="00FE698D">
        <w:rPr>
          <w:noProof/>
        </w:rPr>
        <w:fldChar w:fldCharType="end"/>
      </w:r>
      <w:r>
        <w:t xml:space="preserve"> : There is a trade-off between MU evolution and test scenario </w:t>
      </w:r>
      <w:r w:rsidR="001E0774">
        <w:t>coverage</w:t>
      </w:r>
      <w:r>
        <w:t>. Large MU improvement is not expected when test scenario is expanded.</w:t>
      </w:r>
      <w:bookmarkEnd w:id="5"/>
    </w:p>
    <w:p w14:paraId="452074CB" w14:textId="77777777" w:rsidR="0028697B" w:rsidRPr="00E04B43" w:rsidRDefault="0028697B" w:rsidP="00086354">
      <w:pPr>
        <w:spacing w:before="120" w:after="120"/>
        <w:rPr>
          <w:rFonts w:eastAsiaTheme="minorEastAsia"/>
        </w:rPr>
      </w:pPr>
    </w:p>
    <w:bookmarkEnd w:id="0"/>
    <w:p w14:paraId="7805E99F" w14:textId="5E261DB7" w:rsidR="001C0EF5" w:rsidRPr="005541AD" w:rsidRDefault="00FE698D" w:rsidP="001C0EF5">
      <w:pPr>
        <w:spacing w:before="120" w:after="120"/>
      </w:pPr>
      <w:r>
        <w:pict w14:anchorId="5506916D">
          <v:rect id="_x0000_i1025" style="width:482.05pt;height:1pt" o:hralign="center" o:hrstd="t" o:hrnoshade="t" o:hr="t" fillcolor="#0d0d0d" stroked="f">
            <v:textbox inset="5.85pt,.7pt,5.85pt,.7pt"/>
          </v:rect>
        </w:pict>
      </w:r>
    </w:p>
    <w:p w14:paraId="19CB6A71" w14:textId="6786C01C" w:rsidR="00AE250C" w:rsidRPr="005541AD" w:rsidRDefault="005C3E5B" w:rsidP="00AE250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AE250C" w:rsidRPr="005541AD">
        <w:rPr>
          <w:b/>
          <w:noProof w:val="0"/>
        </w:rPr>
        <w:t>.</w:t>
      </w:r>
      <w:r w:rsidR="00AE250C" w:rsidRPr="005541AD">
        <w:rPr>
          <w:b/>
          <w:noProof w:val="0"/>
        </w:rPr>
        <w:tab/>
      </w:r>
      <w:r w:rsidR="00DB1D1C" w:rsidRPr="005541AD">
        <w:rPr>
          <w:b/>
          <w:noProof w:val="0"/>
          <w:lang w:eastAsia="ja-JP"/>
        </w:rPr>
        <w:t>Conclusion</w:t>
      </w:r>
    </w:p>
    <w:p w14:paraId="4ADD2EE7" w14:textId="48AE76EB" w:rsidR="005541AD"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_Ref86144215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Observation </w:t>
      </w:r>
      <w:r w:rsidR="00F47A0E" w:rsidRPr="00F47A0E">
        <w:rPr>
          <w:b/>
          <w:bCs/>
          <w:noProof/>
        </w:rPr>
        <w:t>1</w:t>
      </w:r>
      <w:r w:rsidR="00F47A0E" w:rsidRPr="00F47A0E">
        <w:rPr>
          <w:b/>
          <w:bCs/>
        </w:rPr>
        <w:t xml:space="preserve"> : Generally, expanding test scenario causes larger MU and testability issue, adding/changing TE’s hardware, more items to consider in the future MU evolution.</w:t>
      </w:r>
      <w:r w:rsidRPr="00B9129F">
        <w:rPr>
          <w:rFonts w:eastAsiaTheme="minorEastAsia"/>
          <w:b/>
          <w:bCs/>
          <w:lang w:val="en-GB"/>
        </w:rPr>
        <w:fldChar w:fldCharType="end"/>
      </w:r>
    </w:p>
    <w:p w14:paraId="646C023D" w14:textId="16C6C0ED" w:rsidR="00E04B43"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_Ref86144223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Observation </w:t>
      </w:r>
      <w:r w:rsidR="00F47A0E" w:rsidRPr="00F47A0E">
        <w:rPr>
          <w:b/>
          <w:bCs/>
          <w:noProof/>
        </w:rPr>
        <w:t>2</w:t>
      </w:r>
      <w:r w:rsidR="00F47A0E" w:rsidRPr="00F47A0E">
        <w:rPr>
          <w:b/>
          <w:bCs/>
        </w:rPr>
        <w:t xml:space="preserve"> : There is a trade-off between MU evolution and test scenario coverage. Large MU improvement is not expected when test scenario is expanded.</w:t>
      </w:r>
      <w:r w:rsidRPr="00B9129F">
        <w:rPr>
          <w:rFonts w:eastAsiaTheme="minorEastAsia"/>
          <w:b/>
          <w:bCs/>
          <w:lang w:val="en-GB"/>
        </w:rPr>
        <w:fldChar w:fldCharType="end"/>
      </w:r>
    </w:p>
    <w:p w14:paraId="5A7FE7E2" w14:textId="0789EFA9" w:rsidR="00E04B43"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_Ref86144228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Proposal </w:t>
      </w:r>
      <w:r w:rsidR="00F47A0E" w:rsidRPr="00F47A0E">
        <w:rPr>
          <w:b/>
          <w:bCs/>
          <w:noProof/>
        </w:rPr>
        <w:t>1</w:t>
      </w:r>
      <w:r w:rsidR="00F47A0E" w:rsidRPr="00F47A0E">
        <w:rPr>
          <w:b/>
          <w:bCs/>
        </w:rPr>
        <w:t xml:space="preserve"> : Consider and organize how to proceed with MU evolution and test scenario expansion. The topics are clarification on common assumptions about scenarios that will be covered by TE for the MU evolution, and which scenario needs early MU work.</w:t>
      </w:r>
      <w:r w:rsidRPr="00B9129F">
        <w:rPr>
          <w:rFonts w:eastAsiaTheme="minorEastAsia"/>
          <w:b/>
          <w:bCs/>
          <w:lang w:val="en-GB"/>
        </w:rPr>
        <w:fldChar w:fldCharType="end"/>
      </w:r>
    </w:p>
    <w:p w14:paraId="663B5F71" w14:textId="386A9DCE" w:rsidR="00E04B43" w:rsidRPr="005F7FBC" w:rsidRDefault="00E04B43" w:rsidP="001C0EF5">
      <w:pPr>
        <w:spacing w:before="120" w:after="120"/>
        <w:rPr>
          <w:rFonts w:eastAsiaTheme="minorEastAsia"/>
          <w:b/>
          <w:bCs/>
          <w:lang w:val="en-GB"/>
        </w:rPr>
      </w:pPr>
      <w:r w:rsidRPr="00F47A0E">
        <w:rPr>
          <w:rFonts w:eastAsiaTheme="minorEastAsia"/>
          <w:b/>
          <w:bCs/>
          <w:lang w:val="en-GB"/>
        </w:rPr>
        <w:fldChar w:fldCharType="begin"/>
      </w:r>
      <w:r w:rsidRPr="005F7FBC">
        <w:rPr>
          <w:rFonts w:eastAsiaTheme="minorEastAsia"/>
          <w:b/>
          <w:bCs/>
          <w:lang w:val="en-GB"/>
        </w:rPr>
        <w:instrText xml:space="preserve"> REF _Ref86144232 \h  \* MERGEFORMAT </w:instrText>
      </w:r>
      <w:r w:rsidRPr="00F47A0E">
        <w:rPr>
          <w:rFonts w:eastAsiaTheme="minorEastAsia"/>
          <w:b/>
          <w:bCs/>
          <w:lang w:val="en-GB"/>
        </w:rPr>
      </w:r>
      <w:r w:rsidRPr="00F47A0E">
        <w:rPr>
          <w:rFonts w:eastAsiaTheme="minorEastAsia"/>
          <w:b/>
          <w:bCs/>
          <w:lang w:val="en-GB"/>
        </w:rPr>
        <w:fldChar w:fldCharType="separate"/>
      </w:r>
      <w:r w:rsidR="00F47A0E" w:rsidRPr="00F47A0E">
        <w:rPr>
          <w:b/>
          <w:bCs/>
        </w:rPr>
        <w:t xml:space="preserve">Proposal </w:t>
      </w:r>
      <w:r w:rsidR="00F47A0E" w:rsidRPr="00F47A0E">
        <w:rPr>
          <w:b/>
          <w:bCs/>
          <w:noProof/>
        </w:rPr>
        <w:t>2</w:t>
      </w:r>
      <w:r w:rsidR="00F47A0E" w:rsidRPr="00F47A0E">
        <w:rPr>
          <w:b/>
          <w:bCs/>
        </w:rPr>
        <w:t xml:space="preserve"> : Suspend the on-going MU work that based on the current assumption of MU and testability, until MU evolution is finished except for scenarios that needs early MU </w:t>
      </w:r>
      <w:r w:rsidRPr="00F47A0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7CE6BD02" w:rsidR="00216066" w:rsidRPr="005541AD" w:rsidRDefault="005C3E5B"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639A122C"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460EF">
        <w:rPr>
          <w:rFonts w:eastAsiaTheme="minorEastAsia"/>
        </w:rPr>
        <w:t>R5-192820</w:t>
      </w:r>
      <w:r w:rsidR="007518E2">
        <w:rPr>
          <w:rFonts w:eastAsiaTheme="minorEastAsia"/>
        </w:rPr>
        <w:t>, “</w:t>
      </w:r>
      <w:r w:rsidR="007460EF">
        <w:rPr>
          <w:rFonts w:eastAsiaTheme="minorEastAsia"/>
        </w:rPr>
        <w:t>WF on Maximum Test System Uncertainty Evolution for FR2</w:t>
      </w:r>
      <w:r w:rsidR="007518E2">
        <w:rPr>
          <w:rFonts w:eastAsiaTheme="minorEastAsia"/>
        </w:rPr>
        <w:t xml:space="preserve">”, </w:t>
      </w:r>
      <w:r w:rsidR="007460EF" w:rsidRPr="007460EF">
        <w:rPr>
          <w:rFonts w:eastAsiaTheme="minorEastAsia"/>
        </w:rPr>
        <w:t>Keysight Technologies, Rohde &amp;Schwarz, Anritsu, Samsung, MVG, ETS-Lindgren, PCTEST Engineering Lab, Ericsson</w:t>
      </w:r>
      <w:r w:rsidR="007518E2">
        <w:rPr>
          <w:rFonts w:eastAsiaTheme="minorEastAsia"/>
        </w:rPr>
        <w:t>, RAN5#8</w:t>
      </w:r>
      <w:r w:rsidR="007460EF">
        <w:rPr>
          <w:rFonts w:eastAsiaTheme="minorEastAsia"/>
        </w:rPr>
        <w:t>2</w:t>
      </w:r>
    </w:p>
    <w:p w14:paraId="6AA46517" w14:textId="77777777" w:rsidR="00880627" w:rsidRDefault="00FE698D"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66100" w14:textId="77777777" w:rsidR="00226CFE" w:rsidRDefault="00226CFE" w:rsidP="00752C85">
      <w:pPr>
        <w:spacing w:before="120" w:after="120"/>
      </w:pPr>
      <w:r>
        <w:separator/>
      </w:r>
    </w:p>
    <w:p w14:paraId="18740CE0" w14:textId="77777777" w:rsidR="00226CFE" w:rsidRDefault="00226CFE" w:rsidP="00752C85">
      <w:pPr>
        <w:spacing w:before="120" w:after="120"/>
      </w:pPr>
    </w:p>
  </w:endnote>
  <w:endnote w:type="continuationSeparator" w:id="0">
    <w:p w14:paraId="30AB333A" w14:textId="77777777" w:rsidR="00226CFE" w:rsidRDefault="00226CFE" w:rsidP="00752C85">
      <w:pPr>
        <w:spacing w:before="120" w:after="120"/>
      </w:pPr>
      <w:r>
        <w:continuationSeparator/>
      </w:r>
    </w:p>
    <w:p w14:paraId="32D8FAD5" w14:textId="77777777" w:rsidR="00226CFE" w:rsidRDefault="00226CF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7460EF" w:rsidRDefault="007460EF">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E681F" w14:textId="77777777" w:rsidR="00226CFE" w:rsidRDefault="00226CFE" w:rsidP="00752C85">
      <w:pPr>
        <w:spacing w:before="120" w:after="120"/>
      </w:pPr>
      <w:r>
        <w:separator/>
      </w:r>
    </w:p>
    <w:p w14:paraId="436D27C8" w14:textId="77777777" w:rsidR="00226CFE" w:rsidRDefault="00226CFE" w:rsidP="00752C85">
      <w:pPr>
        <w:spacing w:before="120" w:after="120"/>
      </w:pPr>
    </w:p>
  </w:footnote>
  <w:footnote w:type="continuationSeparator" w:id="0">
    <w:p w14:paraId="738CABFD" w14:textId="77777777" w:rsidR="00226CFE" w:rsidRDefault="00226CFE" w:rsidP="00752C85">
      <w:pPr>
        <w:spacing w:before="120" w:after="120"/>
      </w:pPr>
      <w:r>
        <w:continuationSeparator/>
      </w:r>
    </w:p>
    <w:p w14:paraId="76AEFA59" w14:textId="77777777" w:rsidR="00226CFE" w:rsidRDefault="00226CF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7460EF" w:rsidRDefault="007460EF"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F8C681C"/>
    <w:multiLevelType w:val="hybridMultilevel"/>
    <w:tmpl w:val="59DE0D88"/>
    <w:lvl w:ilvl="0" w:tplc="D4DC729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8A2978"/>
    <w:multiLevelType w:val="hybridMultilevel"/>
    <w:tmpl w:val="E75C7A56"/>
    <w:lvl w:ilvl="0" w:tplc="4AB222BC">
      <w:start w:val="40"/>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2"/>
  </w:num>
  <w:num w:numId="6">
    <w:abstractNumId w:val="4"/>
  </w:num>
  <w:num w:numId="7">
    <w:abstractNumId w:val="15"/>
  </w:num>
  <w:num w:numId="8">
    <w:abstractNumId w:val="21"/>
  </w:num>
  <w:num w:numId="9">
    <w:abstractNumId w:val="32"/>
  </w:num>
  <w:num w:numId="10">
    <w:abstractNumId w:val="23"/>
  </w:num>
  <w:num w:numId="11">
    <w:abstractNumId w:val="24"/>
  </w:num>
  <w:num w:numId="12">
    <w:abstractNumId w:val="9"/>
  </w:num>
  <w:num w:numId="13">
    <w:abstractNumId w:val="26"/>
  </w:num>
  <w:num w:numId="14">
    <w:abstractNumId w:val="5"/>
  </w:num>
  <w:num w:numId="15">
    <w:abstractNumId w:val="16"/>
  </w:num>
  <w:num w:numId="16">
    <w:abstractNumId w:val="17"/>
  </w:num>
  <w:num w:numId="17">
    <w:abstractNumId w:val="25"/>
  </w:num>
  <w:num w:numId="18">
    <w:abstractNumId w:val="29"/>
  </w:num>
  <w:num w:numId="19">
    <w:abstractNumId w:val="3"/>
  </w:num>
  <w:num w:numId="20">
    <w:abstractNumId w:val="13"/>
  </w:num>
  <w:num w:numId="21">
    <w:abstractNumId w:val="14"/>
  </w:num>
  <w:num w:numId="22">
    <w:abstractNumId w:val="18"/>
  </w:num>
  <w:num w:numId="23">
    <w:abstractNumId w:val="27"/>
  </w:num>
  <w:num w:numId="24">
    <w:abstractNumId w:val="22"/>
  </w:num>
  <w:num w:numId="25">
    <w:abstractNumId w:val="31"/>
  </w:num>
  <w:num w:numId="26">
    <w:abstractNumId w:val="2"/>
  </w:num>
  <w:num w:numId="27">
    <w:abstractNumId w:val="7"/>
  </w:num>
  <w:num w:numId="28">
    <w:abstractNumId w:val="10"/>
  </w:num>
  <w:num w:numId="29">
    <w:abstractNumId w:val="1"/>
  </w:num>
  <w:num w:numId="30">
    <w:abstractNumId w:val="8"/>
  </w:num>
  <w:num w:numId="31">
    <w:abstractNumId w:val="28"/>
  </w:num>
  <w:num w:numId="32">
    <w:abstractNumId w:val="11"/>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17B"/>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CA9"/>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2E00"/>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6C93"/>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5C4D"/>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1E"/>
    <w:rsid w:val="000E4590"/>
    <w:rsid w:val="000E4715"/>
    <w:rsid w:val="000E483F"/>
    <w:rsid w:val="000E556A"/>
    <w:rsid w:val="000E5AB7"/>
    <w:rsid w:val="000E5F52"/>
    <w:rsid w:val="000E6034"/>
    <w:rsid w:val="000E71B0"/>
    <w:rsid w:val="000E7877"/>
    <w:rsid w:val="000E7984"/>
    <w:rsid w:val="000E7A9C"/>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ADC"/>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4F21"/>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D9B"/>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961"/>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7BE"/>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75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77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9AE"/>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B58"/>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6CFE"/>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843"/>
    <w:rsid w:val="00253D96"/>
    <w:rsid w:val="0025429F"/>
    <w:rsid w:val="002544D3"/>
    <w:rsid w:val="00254770"/>
    <w:rsid w:val="00255D68"/>
    <w:rsid w:val="00255FBE"/>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60E"/>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540"/>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97B"/>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7F4"/>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631"/>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84"/>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6EBA"/>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3C0"/>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47FA9"/>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5A5"/>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E5B"/>
    <w:rsid w:val="005C3FA4"/>
    <w:rsid w:val="005C4321"/>
    <w:rsid w:val="005C4BCD"/>
    <w:rsid w:val="005C4DB8"/>
    <w:rsid w:val="005C5182"/>
    <w:rsid w:val="005C573A"/>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5F7FBC"/>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136"/>
    <w:rsid w:val="006162DA"/>
    <w:rsid w:val="006168E0"/>
    <w:rsid w:val="006169E5"/>
    <w:rsid w:val="00616E07"/>
    <w:rsid w:val="00617304"/>
    <w:rsid w:val="00617858"/>
    <w:rsid w:val="0062044C"/>
    <w:rsid w:val="006209C2"/>
    <w:rsid w:val="00620DA8"/>
    <w:rsid w:val="00621082"/>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2BC"/>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5F8"/>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3F3"/>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0EF"/>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AEE"/>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71E"/>
    <w:rsid w:val="00873AD6"/>
    <w:rsid w:val="00873C6E"/>
    <w:rsid w:val="00874171"/>
    <w:rsid w:val="00874195"/>
    <w:rsid w:val="00874A9A"/>
    <w:rsid w:val="00874BE0"/>
    <w:rsid w:val="00875204"/>
    <w:rsid w:val="00875238"/>
    <w:rsid w:val="0087524F"/>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95"/>
    <w:rsid w:val="00913BEB"/>
    <w:rsid w:val="00913E63"/>
    <w:rsid w:val="0091404E"/>
    <w:rsid w:val="009148C0"/>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59"/>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2A4"/>
    <w:rsid w:val="009742D0"/>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675"/>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476"/>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B9B"/>
    <w:rsid w:val="00A86C9D"/>
    <w:rsid w:val="00A86F29"/>
    <w:rsid w:val="00A8732F"/>
    <w:rsid w:val="00A87342"/>
    <w:rsid w:val="00A8789B"/>
    <w:rsid w:val="00A90037"/>
    <w:rsid w:val="00A90264"/>
    <w:rsid w:val="00A90285"/>
    <w:rsid w:val="00A90764"/>
    <w:rsid w:val="00A910F8"/>
    <w:rsid w:val="00A91BF7"/>
    <w:rsid w:val="00A91E52"/>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A66"/>
    <w:rsid w:val="00AA3DC0"/>
    <w:rsid w:val="00AA4158"/>
    <w:rsid w:val="00AA4319"/>
    <w:rsid w:val="00AA4878"/>
    <w:rsid w:val="00AA48BC"/>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553"/>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0A1A"/>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44D"/>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21"/>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52"/>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9F"/>
    <w:rsid w:val="00B912B4"/>
    <w:rsid w:val="00B91B18"/>
    <w:rsid w:val="00B91DBD"/>
    <w:rsid w:val="00B92645"/>
    <w:rsid w:val="00B92FC0"/>
    <w:rsid w:val="00B93312"/>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837"/>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6FD0"/>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7E9"/>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6B8"/>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C37"/>
    <w:rsid w:val="00CE7E4F"/>
    <w:rsid w:val="00CE7F0E"/>
    <w:rsid w:val="00CF005A"/>
    <w:rsid w:val="00CF0624"/>
    <w:rsid w:val="00CF072C"/>
    <w:rsid w:val="00CF0A27"/>
    <w:rsid w:val="00CF0A7A"/>
    <w:rsid w:val="00CF0E1C"/>
    <w:rsid w:val="00CF145B"/>
    <w:rsid w:val="00CF1671"/>
    <w:rsid w:val="00CF1696"/>
    <w:rsid w:val="00CF179F"/>
    <w:rsid w:val="00CF1C21"/>
    <w:rsid w:val="00CF22B3"/>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40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22F"/>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43"/>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32"/>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6B46"/>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88C"/>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1B7"/>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47A0E"/>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0F7"/>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BC"/>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57E"/>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40EA"/>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698D"/>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4842417">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2</Pages>
  <Words>778</Words>
  <Characters>4184</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20</cp:revision>
  <cp:lastPrinted>2007-04-23T23:59:00Z</cp:lastPrinted>
  <dcterms:created xsi:type="dcterms:W3CDTF">2021-10-18T05:00:00Z</dcterms:created>
  <dcterms:modified xsi:type="dcterms:W3CDTF">2021-10-29T10:20:00Z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